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4F" w:rsidRDefault="0085628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Работодатель в течение месяца не платит заработную плату, могу ли я не выходить на работу?  </w:t>
      </w:r>
    </w:p>
    <w:p w:rsidR="0085628E" w:rsidRDefault="0085628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85628E" w:rsidRDefault="0085628E" w:rsidP="0085628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Статьей 142 Трудового кодекса РФ установлено, что в случае задержки выплаты зарплаты более чем на 15 дней работник вправе приостановить работу на весь период до выплаты задержанной суммы.</w:t>
      </w:r>
    </w:p>
    <w:p w:rsidR="0085628E" w:rsidRDefault="0085628E" w:rsidP="0085628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30"/>
          <w:szCs w:val="30"/>
        </w:rPr>
        <w:t>В период приостановления работы работник имеет право отсутствовать на рабочем месте. При этом работник обязан уведомить в письменной форме работодателя о приостановлении работы.</w:t>
      </w:r>
    </w:p>
    <w:p w:rsidR="0085628E" w:rsidRDefault="0085628E" w:rsidP="0085628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30"/>
          <w:szCs w:val="30"/>
        </w:rPr>
        <w:t xml:space="preserve"> 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85628E" w:rsidRDefault="0085628E" w:rsidP="0085628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30"/>
          <w:szCs w:val="30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денежную компенсацию.</w:t>
      </w:r>
    </w:p>
    <w:p w:rsidR="0085628E" w:rsidRDefault="0085628E" w:rsidP="0085628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30"/>
          <w:szCs w:val="30"/>
        </w:rPr>
        <w:t xml:space="preserve">Задержка выплаты работникам заработной платы влекут административную и (или) уголовную ответственность работодателя. </w:t>
      </w:r>
    </w:p>
    <w:p w:rsidR="0085628E" w:rsidRDefault="0085628E"/>
    <w:p w:rsidR="00281644" w:rsidRDefault="00281644"/>
    <w:p w:rsidR="00281644" w:rsidRDefault="00281644">
      <w:r w:rsidRPr="00281644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28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F7"/>
    <w:rsid w:val="00281644"/>
    <w:rsid w:val="002B01F7"/>
    <w:rsid w:val="0085628E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5DFC"/>
  <w15:chartTrackingRefBased/>
  <w15:docId w15:val="{35195CFF-9E5B-48B7-8755-2148BAAB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2021-05-16T14:33:00Z</dcterms:created>
  <dcterms:modified xsi:type="dcterms:W3CDTF">2021-06-27T20:31:00Z</dcterms:modified>
</cp:coreProperties>
</file>