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CE" w:rsidRPr="00367ACE" w:rsidRDefault="007C5186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367ACE"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</w:t>
      </w:r>
      <w:proofErr w:type="gramStart"/>
      <w:r w:rsidR="00367ACE"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ДЕПУТАТОВ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gramEnd"/>
      <w:r w:rsidR="00367ACE"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</w:t>
      </w:r>
    </w:p>
    <w:p w:rsidR="00367ACE" w:rsidRPr="00367ACE" w:rsidRDefault="00367ACE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  РАЙОНА   КУРСКОЙ  ОБЛАСТИ</w:t>
      </w:r>
    </w:p>
    <w:p w:rsidR="00367ACE" w:rsidRPr="00367ACE" w:rsidRDefault="00367ACE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CE" w:rsidRPr="00367ACE" w:rsidRDefault="00367ACE" w:rsidP="007C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367ACE" w:rsidRPr="00367ACE" w:rsidRDefault="00367ACE" w:rsidP="0036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3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 14 марта 2018 года № 29-6-5</w:t>
      </w:r>
    </w:p>
    <w:p w:rsidR="00367ACE" w:rsidRPr="00367ACE" w:rsidRDefault="00367ACE" w:rsidP="0036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r w:rsidR="00473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Курск</w:t>
      </w:r>
      <w:r w:rsidR="00473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района Курской области от 19</w:t>
      </w: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.12.2017</w:t>
      </w:r>
      <w:r w:rsidR="00473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19-6-3</w:t>
      </w: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некоторых вопросах организации деятельности по противодействию коррупции»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bookmarkStart w:id="0" w:name="_GoBack"/>
      <w:bookmarkEnd w:id="0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4.3 статьи 12.1 Федерального закона от 25 декабря 2008 года № 273-ФЗ "О противодействии коррупции", Уставом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Собрание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РЕШИЛО: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 Внести изменения в Положение о комиссии по урегулированию конфликта интересов муниципального образование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утвержденное решением Собрания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Курской области от 19.12.2017 № 19-6-3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некоторых вопросах организации деятельности по противодействию коррупции»: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1)Название Положения изложить в новой редакции: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«Положение о комиссии по урегулированию конфликта интересов лиц, замещающих муниципальные должности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области».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2) Пункт 4 Положения изложить в новой редакции: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«4. Комиссия состоит из 7 членов. В состав комиссии входят: депутаты Собрания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муниципальные служащие Администрации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  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6 изложить в новой редакции: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Заседание Комиссии считается правомочным, если на нем присутствует не менее половины от общего числа членов комиссии.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своих полномочий, которая приводит или может привести к конфликту интересов.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лично присутствовать на заседании комиссии данное лицо указывает в уведомлении.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в отсутствие присутствии лица, замещающего муниципальную должность,  в следующих случаях: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уведомлении, не содержится указания о намерении лично присутствовать на заседании комиссии;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4) Название комиссии изложить в новой редакции:</w:t>
      </w:r>
      <w:r w:rsidR="007C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комиссиипо урегулированию конфликта интересов лиц, замещающих муниципальные должности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области»</w:t>
      </w: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2BFB" w:rsidRDefault="00472BFB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 в сети Интернет.</w:t>
      </w:r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Курского района                                Н.А.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Шмараева</w:t>
      </w:r>
      <w:proofErr w:type="spellEnd"/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Винниковского сельсовета</w:t>
      </w:r>
    </w:p>
    <w:p w:rsidR="00472BFB" w:rsidRDefault="00472BFB" w:rsidP="00472B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Курского района            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Машошин</w:t>
      </w:r>
      <w:proofErr w:type="spellEnd"/>
    </w:p>
    <w:p w:rsidR="00472BFB" w:rsidRPr="00472BFB" w:rsidRDefault="00472BFB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DD3" w:rsidRDefault="00473DD3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CE" w:rsidRPr="007C5186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186" w:rsidRPr="007C5186" w:rsidRDefault="007C5186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CE" w:rsidRPr="00367ACE" w:rsidRDefault="00367AC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Утверждено</w:t>
      </w:r>
    </w:p>
    <w:p w:rsidR="00367ACE" w:rsidRPr="00367ACE" w:rsidRDefault="00367AC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367ACE" w:rsidRPr="00367ACE" w:rsidRDefault="00473DD3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367ACE"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367ACE" w:rsidRPr="00367ACE" w:rsidRDefault="00473DD3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 2017г. N 19-6-3</w:t>
      </w:r>
    </w:p>
    <w:p w:rsidR="00367ACE" w:rsidRPr="009E7893" w:rsidRDefault="00367AC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внесенными изменениями</w:t>
      </w:r>
    </w:p>
    <w:p w:rsidR="007C5186" w:rsidRDefault="0073796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Винниковского сельсовета</w:t>
      </w:r>
    </w:p>
    <w:p w:rsidR="0073796E" w:rsidRDefault="0073796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73796E" w:rsidRPr="0073796E" w:rsidRDefault="0073796E" w:rsidP="007C5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14.03.2018 г №29-6-5</w:t>
      </w:r>
    </w:p>
    <w:p w:rsidR="00367ACE" w:rsidRPr="00367ACE" w:rsidRDefault="00473DD3" w:rsidP="00473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</w:t>
      </w:r>
      <w:r w:rsidR="00367ACE" w:rsidRPr="0036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комиссии по урегулированию конфликта интересов лиц, замещающих муниципальные должности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Винниковский</w:t>
      </w:r>
      <w:proofErr w:type="spellEnd"/>
      <w:r w:rsidR="00367ACE" w:rsidRPr="0036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сельсовет» Курского района Курской области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решениями Собрания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а также настоящим Положением.</w:t>
      </w:r>
      <w:proofErr w:type="gramEnd"/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ведению Комиссии относится рассмотрение уведомлений лиц, замещающих муниципальные должности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</w:t>
      </w:r>
      <w:proofErr w:type="gramStart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Главой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района, депутатами Собрания 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</w:t>
      </w:r>
      <w:hyperlink r:id="rId4" w:anchor="P45" w:history="1">
        <w:r w:rsidRPr="007379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4. Комиссия состоит из 7 членов. В состав комиссии входят: депутаты Собрания депутатов </w:t>
      </w:r>
      <w:r w:rsidR="00473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сельсовета Курского района Курской области, муниципальные служащие Администрации </w:t>
      </w:r>
      <w:r w:rsidR="00473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сельсовета Курского района Курской области,  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 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определяется решением Собрания депутатов </w:t>
      </w:r>
      <w:r w:rsid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переутверждается</w:t>
      </w:r>
      <w:proofErr w:type="spellEnd"/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Заседание Комиссии считается правомочным, если на не</w:t>
      </w:r>
      <w:r w:rsidR="004C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присутствует не менее двух третей 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общего числа членов комиссии.</w:t>
      </w:r>
    </w:p>
    <w:p w:rsid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Основаниями для проведения заседания комиссии является </w:t>
      </w:r>
    </w:p>
    <w:p w:rsidR="004C1887" w:rsidRPr="004C1887" w:rsidRDefault="004C1887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</w:t>
      </w:r>
      <w:r w:rsidR="00191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руководителем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материалов проверки, свидетельствующих:</w:t>
      </w: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лицом, замещающим муниципальные должности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сведений, </w:t>
      </w: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лицом, замещающим муниципальные должности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кадровой службы ответственному за работу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авонарушений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нормати</w:t>
      </w:r>
      <w:r w:rsidR="0019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правовым актом муниципаль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органа:</w:t>
      </w:r>
    </w:p>
    <w:p w:rsidR="004C1887" w:rsidRPr="004C1887" w:rsidRDefault="004C1887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</w:t>
      </w:r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замещавшего</w:t>
      </w:r>
      <w:r w:rsid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3A729D" w:rsidRP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включенную в перечень должностей, утвержденный муниципальным</w:t>
      </w:r>
      <w:r w:rsidRPr="003A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управлению этой организацией входили в его должностные (служебные) обязанности, до истечения двух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увольнения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должности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гражданина, замещавшего должность муниципальной службы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гражданина, замещавшего должность муниципальной службы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счета (вклады), хранить</w:t>
      </w:r>
      <w:proofErr w:type="gramEnd"/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1887" w:rsidRPr="004C1887" w:rsidRDefault="004C1887" w:rsidP="004C18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C1887" w:rsidRPr="004C1887" w:rsidRDefault="003777BB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гражданина, замещавшего должность муниципальной службы</w:t>
      </w:r>
      <w:r w:rsidR="004C1887"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1887" w:rsidRPr="004C1887" w:rsidRDefault="004C1887" w:rsidP="004C188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C1887" w:rsidRPr="004C1887" w:rsidRDefault="004C1887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руководителя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или любого члена комиссии, касающееся обе</w:t>
      </w:r>
      <w:r w:rsid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соблюдения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урегулировании конфликта интересов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осуществления в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органе мер по предупреждению коррупции;</w:t>
      </w:r>
    </w:p>
    <w:p w:rsidR="004C1887" w:rsidRPr="004C1887" w:rsidRDefault="004C1887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руководителем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материалов проверки, свидетельствую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 представлении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доходам");</w:t>
      </w:r>
    </w:p>
    <w:p w:rsidR="004C1887" w:rsidRPr="004C1887" w:rsidRDefault="004C1887" w:rsidP="004C1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</w:t>
      </w:r>
      <w:r w:rsidR="003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в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орган уведомление коммерческой или некоммерческой организации </w:t>
      </w:r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с </w:t>
      </w:r>
      <w:proofErr w:type="gramStart"/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proofErr w:type="gramEnd"/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замещавшим муниципальные должности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отдельные функции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 данной организацией входили в его должностные (служебные) обязанности, исполняемые во время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должности в муниципаль</w:t>
      </w:r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Заседание комиссии проводится в присутствии лица, заме</w:t>
      </w:r>
      <w:r w:rsidR="00377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щающего должность муниципальной службы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намерении лично присутствовать на заседании комиссии данное лицо указывает в уведомлении.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Заседания комиссии проводятся в отсутствие присутствии</w:t>
      </w:r>
      <w:r w:rsidR="00377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лица, замещающего  должность муниципальной службы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 в следующих случаях: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если в уведомлении, не содержится указания о намерении лично присутствовать на заседании комиссии;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ес</w:t>
      </w:r>
      <w:r w:rsidR="00377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 лицо, замещающее 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77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муниципальную </w:t>
      </w:r>
      <w:r w:rsidRPr="00367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протоколе заседания комиссии указываются: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</w:t>
      </w:r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предъявляемые к лицу, зам</w:t>
      </w:r>
      <w:r w:rsidR="00377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ещающему муниципальную должность</w:t>
      </w: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претензии, материалы, на которых они основываются;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фамилии, имена, отчества выступивших на заседании лиц и краткое изложение их выступлений;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и обоснование его принятия.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6E" w:rsidRDefault="0073796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9D" w:rsidRDefault="003A729D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9D" w:rsidRDefault="003A729D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9D" w:rsidRDefault="003A729D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CE" w:rsidRPr="00367ACE" w:rsidRDefault="00367AC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Утверждено</w:t>
      </w:r>
    </w:p>
    <w:p w:rsidR="00367ACE" w:rsidRPr="00367ACE" w:rsidRDefault="00367AC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367ACE" w:rsidRPr="00367ACE" w:rsidRDefault="00473DD3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367ACE"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367ACE" w:rsidRPr="00367ACE" w:rsidRDefault="00473DD3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 2017г. N 19-6-3</w:t>
      </w:r>
    </w:p>
    <w:p w:rsidR="00367ACE" w:rsidRDefault="00367AC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с внесенными изменениями</w:t>
      </w:r>
    </w:p>
    <w:p w:rsidR="0073796E" w:rsidRDefault="0073796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Винниковского сельсовета</w:t>
      </w:r>
    </w:p>
    <w:p w:rsidR="0073796E" w:rsidRDefault="0073796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73796E" w:rsidRPr="0073796E" w:rsidRDefault="0073796E" w:rsidP="0073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14.03.2018 г №29-6-5</w:t>
      </w:r>
    </w:p>
    <w:p w:rsidR="00367ACE" w:rsidRPr="00367ACE" w:rsidRDefault="00367ACE" w:rsidP="0036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7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 </w:t>
      </w:r>
      <w:r w:rsidRPr="0036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комиссии по урегулированию конфликта интересов лиц, замещающих муниципальные должности муниципального образования «</w:t>
      </w:r>
      <w:proofErr w:type="spellStart"/>
      <w:r w:rsidR="0047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Винниковский</w:t>
      </w:r>
      <w:proofErr w:type="spellEnd"/>
      <w:r w:rsidRPr="0036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сельсовет» Курского района Курской области</w:t>
      </w:r>
    </w:p>
    <w:p w:rsidR="00473DD3" w:rsidRPr="00473DD3" w:rsidRDefault="00367ACE" w:rsidP="00473D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</w:t>
      </w:r>
      <w:proofErr w:type="spellStart"/>
      <w:r w:rsidR="00473DD3" w:rsidRPr="00473DD3">
        <w:rPr>
          <w:rFonts w:ascii="Times New Roman" w:hAnsi="Times New Roman" w:cs="Times New Roman"/>
          <w:sz w:val="24"/>
          <w:szCs w:val="24"/>
        </w:rPr>
        <w:t>Шмараева</w:t>
      </w:r>
      <w:proofErr w:type="spellEnd"/>
      <w:r w:rsidR="00473DD3" w:rsidRPr="00473DD3">
        <w:rPr>
          <w:rFonts w:ascii="Times New Roman" w:hAnsi="Times New Roman" w:cs="Times New Roman"/>
          <w:sz w:val="24"/>
          <w:szCs w:val="24"/>
        </w:rPr>
        <w:t xml:space="preserve"> Наталья Алексеевна –  Председатель  Собрания депутатов Винниковского сельсовета Курского района Курской области;</w:t>
      </w:r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spellStart"/>
      <w:r w:rsidRPr="00473DD3">
        <w:rPr>
          <w:rFonts w:ascii="Times New Roman" w:hAnsi="Times New Roman" w:cs="Times New Roman"/>
          <w:sz w:val="24"/>
          <w:szCs w:val="24"/>
        </w:rPr>
        <w:t>Лиферова</w:t>
      </w:r>
      <w:proofErr w:type="spellEnd"/>
      <w:r w:rsidRPr="00473DD3">
        <w:rPr>
          <w:rFonts w:ascii="Times New Roman" w:hAnsi="Times New Roman" w:cs="Times New Roman"/>
          <w:sz w:val="24"/>
          <w:szCs w:val="24"/>
        </w:rPr>
        <w:t xml:space="preserve"> Татьяна Дмитриевна- заместитель главы Администрации Винниковского сельсовета Курского района Курской области по общим вопросам;</w:t>
      </w:r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>Секретарь комиссии – Фатеева Лариса Васильевна-заместитель главы администрации Винниковского сельсовета Курского района Курской области по финансам и экономике;</w:t>
      </w:r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 xml:space="preserve">- Демина Елена Владимировна- специалист МКУК ОДА </w:t>
      </w:r>
      <w:proofErr w:type="gramStart"/>
      <w:r w:rsidRPr="00473DD3">
        <w:rPr>
          <w:rFonts w:ascii="Times New Roman" w:hAnsi="Times New Roman" w:cs="Times New Roman"/>
          <w:sz w:val="24"/>
          <w:szCs w:val="24"/>
        </w:rPr>
        <w:t>ВС</w:t>
      </w:r>
      <w:proofErr w:type="gramEnd"/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>-Верютина Елена Викторовна-депутат Собрания депутатов Винниковского сельсовета Курского района Курской области</w:t>
      </w:r>
    </w:p>
    <w:p w:rsidR="00473DD3" w:rsidRPr="00473DD3" w:rsidRDefault="00473DD3" w:rsidP="00473D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D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DD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73DD3">
        <w:rPr>
          <w:rFonts w:ascii="Times New Roman" w:hAnsi="Times New Roman" w:cs="Times New Roman"/>
          <w:sz w:val="24"/>
          <w:szCs w:val="24"/>
        </w:rPr>
        <w:t xml:space="preserve"> Ольга Сергеевна- депутат Собрания депутатов Винниковского сельсовета Курского района Курской области</w:t>
      </w:r>
    </w:p>
    <w:p w:rsidR="00367ACE" w:rsidRPr="00367ACE" w:rsidRDefault="00367ACE" w:rsidP="0036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независимый эксперт (по согласованию).</w:t>
      </w:r>
    </w:p>
    <w:sectPr w:rsidR="00367ACE" w:rsidRPr="00367ACE" w:rsidSect="002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23"/>
    <w:rsid w:val="001913A4"/>
    <w:rsid w:val="00207EE9"/>
    <w:rsid w:val="00367ACE"/>
    <w:rsid w:val="003777BB"/>
    <w:rsid w:val="003A729D"/>
    <w:rsid w:val="00472BFB"/>
    <w:rsid w:val="00473DD3"/>
    <w:rsid w:val="004C1887"/>
    <w:rsid w:val="004F1BD6"/>
    <w:rsid w:val="00583475"/>
    <w:rsid w:val="005A4DFA"/>
    <w:rsid w:val="00684697"/>
    <w:rsid w:val="0073796E"/>
    <w:rsid w:val="007C5186"/>
    <w:rsid w:val="009E7893"/>
    <w:rsid w:val="00A64969"/>
    <w:rsid w:val="00C93123"/>
    <w:rsid w:val="00CC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duard\Downloads\%D0%9F%D1%80%D0%BE%D0%B5%D0%BA%D1%82%20%D0%9E%20%D0%B2%D0%BD%D0%B5%D1%81%D0%B5%D0%BD%D0%B8%D0%B8%20%D0%B8%D0%B7%D0%BC%D0%B5%D0%BD%D0%B5%D0%BD%D0%B8%D0%B9%20%D0%B2%20%D0%9F%D0%BE%D0%BB%D0%BE%D0%B6%D0%B5%D0%BD%D0%B8%D0%B5%20%D0%BE%20%D0%BA%D0%BE%D0%BC%D0%B8%D1%81%D1%81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cp:lastPrinted>2018-03-20T06:15:00Z</cp:lastPrinted>
  <dcterms:created xsi:type="dcterms:W3CDTF">2019-12-18T11:19:00Z</dcterms:created>
  <dcterms:modified xsi:type="dcterms:W3CDTF">2019-12-18T11:19:00Z</dcterms:modified>
</cp:coreProperties>
</file>